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363E1" w14:textId="77777777" w:rsidR="00086BA1" w:rsidRDefault="00000000">
      <w:pPr>
        <w:pStyle w:val="Titre"/>
        <w:spacing w:line="240" w:lineRule="auto"/>
        <w:jc w:val="center"/>
        <w:rPr>
          <w:rFonts w:ascii="Albert Sans" w:eastAsia="Albert Sans" w:hAnsi="Albert Sans" w:cs="Albert Sans"/>
        </w:rPr>
      </w:pPr>
      <w:bookmarkStart w:id="0" w:name="_heading=h.e4ss54f26w3b" w:colFirst="0" w:colLast="0"/>
      <w:bookmarkEnd w:id="0"/>
      <w:r>
        <w:rPr>
          <w:rFonts w:ascii="Albert Sans" w:eastAsia="Albert Sans" w:hAnsi="Albert Sans" w:cs="Albert Sans"/>
        </w:rPr>
        <w:t xml:space="preserve">L’entrevue appréciative </w:t>
      </w:r>
    </w:p>
    <w:p w14:paraId="77DB5DF1" w14:textId="77777777" w:rsidR="00086BA1" w:rsidRDefault="00000000">
      <w:pPr>
        <w:spacing w:line="240" w:lineRule="auto"/>
        <w:jc w:val="center"/>
        <w:rPr>
          <w:rFonts w:ascii="Albert Sans" w:eastAsia="Albert Sans" w:hAnsi="Albert Sans" w:cs="Albert Sans"/>
          <w:b/>
          <w:sz w:val="24"/>
          <w:szCs w:val="24"/>
        </w:rPr>
      </w:pPr>
      <w:r>
        <w:rPr>
          <w:rFonts w:ascii="Albert Sans" w:eastAsia="Albert Sans" w:hAnsi="Albert Sans" w:cs="Albert Sans"/>
          <w:b/>
          <w:sz w:val="24"/>
          <w:szCs w:val="24"/>
        </w:rPr>
        <w:t>Fiche d’activité</w:t>
      </w:r>
    </w:p>
    <w:p w14:paraId="35AFD106" w14:textId="77777777" w:rsidR="00086BA1" w:rsidRDefault="00086BA1">
      <w:pPr>
        <w:pBdr>
          <w:bottom w:val="single" w:sz="8" w:space="4" w:color="4472C4"/>
        </w:pBdr>
        <w:spacing w:before="160" w:after="0" w:line="240" w:lineRule="auto"/>
        <w:rPr>
          <w:rFonts w:ascii="Albert Sans" w:eastAsia="Albert Sans" w:hAnsi="Albert Sans" w:cs="Albert Sans"/>
          <w:i/>
          <w:sz w:val="20"/>
          <w:szCs w:val="20"/>
        </w:rPr>
      </w:pPr>
      <w:bookmarkStart w:id="1" w:name="_heading=h.fuoemafap46p" w:colFirst="0" w:colLast="0"/>
      <w:bookmarkEnd w:id="1"/>
    </w:p>
    <w:p w14:paraId="34F2B15E" w14:textId="77777777" w:rsidR="00086BA1" w:rsidRDefault="00086BA1">
      <w:pPr>
        <w:pBdr>
          <w:bottom w:val="single" w:sz="8" w:space="4" w:color="4472C4"/>
        </w:pBdr>
        <w:spacing w:before="160" w:after="0" w:line="240" w:lineRule="auto"/>
        <w:rPr>
          <w:rFonts w:ascii="Albert Sans" w:eastAsia="Albert Sans" w:hAnsi="Albert Sans" w:cs="Albert Sans"/>
          <w:i/>
          <w:sz w:val="20"/>
          <w:szCs w:val="20"/>
        </w:rPr>
      </w:pPr>
      <w:bookmarkStart w:id="2" w:name="_heading=h.5omhehtj1n94" w:colFirst="0" w:colLast="0"/>
      <w:bookmarkEnd w:id="2"/>
    </w:p>
    <w:p w14:paraId="5D8B22FC" w14:textId="77777777" w:rsidR="00086BA1" w:rsidRDefault="00000000">
      <w:pPr>
        <w:pBdr>
          <w:bottom w:val="single" w:sz="8" w:space="4" w:color="4472C4"/>
        </w:pBdr>
        <w:spacing w:after="300" w:line="240" w:lineRule="auto"/>
        <w:rPr>
          <w:rFonts w:ascii="Albert Sans" w:eastAsia="Albert Sans" w:hAnsi="Albert Sans" w:cs="Albert Sans"/>
          <w:b/>
          <w:color w:val="E56A54"/>
          <w:sz w:val="26"/>
          <w:szCs w:val="26"/>
        </w:rPr>
      </w:pPr>
      <w:r>
        <w:rPr>
          <w:rFonts w:ascii="Albert Sans" w:eastAsia="Albert Sans" w:hAnsi="Albert Sans" w:cs="Albert Sans"/>
          <w:b/>
          <w:color w:val="E56A54"/>
          <w:sz w:val="26"/>
          <w:szCs w:val="26"/>
        </w:rPr>
        <w:t>Les rôles et le temps alloué</w:t>
      </w:r>
    </w:p>
    <w:p w14:paraId="3DCA1475" w14:textId="77777777" w:rsidR="00086BA1" w:rsidRDefault="00000000">
      <w:pPr>
        <w:numPr>
          <w:ilvl w:val="0"/>
          <w:numId w:val="3"/>
        </w:numPr>
        <w:pBdr>
          <w:top w:val="nil"/>
          <w:left w:val="nil"/>
          <w:bottom w:val="nil"/>
          <w:right w:val="nil"/>
          <w:between w:val="nil"/>
        </w:pBdr>
        <w:spacing w:after="0" w:line="240" w:lineRule="auto"/>
        <w:rPr>
          <w:rFonts w:ascii="Albert Sans" w:eastAsia="Albert Sans" w:hAnsi="Albert Sans" w:cs="Albert Sans"/>
          <w:color w:val="000000"/>
        </w:rPr>
      </w:pPr>
      <w:r>
        <w:rPr>
          <w:rFonts w:ascii="Albert Sans" w:eastAsia="Albert Sans" w:hAnsi="Albert Sans" w:cs="Albert Sans"/>
          <w:color w:val="000000"/>
        </w:rPr>
        <w:t>Une personne prend le rôle de l’</w:t>
      </w:r>
      <w:proofErr w:type="spellStart"/>
      <w:r>
        <w:rPr>
          <w:rFonts w:ascii="Albert Sans" w:eastAsia="Albert Sans" w:hAnsi="Albert Sans" w:cs="Albert Sans"/>
          <w:color w:val="000000"/>
        </w:rPr>
        <w:t>intervieweur</w:t>
      </w:r>
      <w:r>
        <w:rPr>
          <w:rFonts w:ascii="Albert Sans" w:eastAsia="Albert Sans" w:hAnsi="Albert Sans" w:cs="Albert Sans"/>
          <w:color w:val="000000"/>
          <w:sz w:val="21"/>
          <w:szCs w:val="21"/>
        </w:rPr>
        <w:t>·</w:t>
      </w:r>
      <w:r>
        <w:rPr>
          <w:rFonts w:ascii="Albert Sans" w:eastAsia="Albert Sans" w:hAnsi="Albert Sans" w:cs="Albert Sans"/>
          <w:color w:val="000000"/>
        </w:rPr>
        <w:t>euse</w:t>
      </w:r>
      <w:proofErr w:type="spellEnd"/>
      <w:r>
        <w:rPr>
          <w:rFonts w:ascii="Albert Sans" w:eastAsia="Albert Sans" w:hAnsi="Albert Sans" w:cs="Albert Sans"/>
          <w:color w:val="000000"/>
        </w:rPr>
        <w:t xml:space="preserve"> et l’autre personne prend celui de l’interviewée.</w:t>
      </w:r>
    </w:p>
    <w:p w14:paraId="0C7FB076" w14:textId="77777777" w:rsidR="00086BA1" w:rsidRDefault="00000000">
      <w:pPr>
        <w:numPr>
          <w:ilvl w:val="0"/>
          <w:numId w:val="3"/>
        </w:numPr>
        <w:pBdr>
          <w:top w:val="nil"/>
          <w:left w:val="nil"/>
          <w:bottom w:val="nil"/>
          <w:right w:val="nil"/>
          <w:between w:val="nil"/>
        </w:pBdr>
        <w:spacing w:after="0" w:line="240" w:lineRule="auto"/>
        <w:rPr>
          <w:rFonts w:ascii="Albert Sans" w:eastAsia="Albert Sans" w:hAnsi="Albert Sans" w:cs="Albert Sans"/>
          <w:color w:val="000000"/>
        </w:rPr>
      </w:pPr>
      <w:r>
        <w:rPr>
          <w:rFonts w:ascii="Albert Sans" w:eastAsia="Albert Sans" w:hAnsi="Albert Sans" w:cs="Albert Sans"/>
          <w:color w:val="000000"/>
        </w:rPr>
        <w:t xml:space="preserve">Prévoyez 15 minutes pour chacune des </w:t>
      </w:r>
      <w:r>
        <w:rPr>
          <w:rFonts w:ascii="Albert Sans" w:eastAsia="Albert Sans" w:hAnsi="Albert Sans" w:cs="Albert Sans"/>
        </w:rPr>
        <w:t>deux entrevues</w:t>
      </w:r>
      <w:r>
        <w:rPr>
          <w:rFonts w:ascii="Albert Sans" w:eastAsia="Albert Sans" w:hAnsi="Albert Sans" w:cs="Albert Sans"/>
          <w:color w:val="000000"/>
        </w:rPr>
        <w:t>.</w:t>
      </w:r>
    </w:p>
    <w:p w14:paraId="19A15E2F" w14:textId="77777777" w:rsidR="00086BA1" w:rsidRDefault="00000000">
      <w:pPr>
        <w:numPr>
          <w:ilvl w:val="0"/>
          <w:numId w:val="3"/>
        </w:numPr>
        <w:pBdr>
          <w:top w:val="nil"/>
          <w:left w:val="nil"/>
          <w:bottom w:val="nil"/>
          <w:right w:val="nil"/>
          <w:between w:val="nil"/>
        </w:pBdr>
        <w:spacing w:after="0" w:line="240" w:lineRule="auto"/>
        <w:rPr>
          <w:rFonts w:ascii="Albert Sans" w:eastAsia="Albert Sans" w:hAnsi="Albert Sans" w:cs="Albert Sans"/>
          <w:color w:val="000000"/>
        </w:rPr>
      </w:pPr>
      <w:r>
        <w:rPr>
          <w:rFonts w:ascii="Albert Sans" w:eastAsia="Albert Sans" w:hAnsi="Albert Sans" w:cs="Albert Sans"/>
          <w:color w:val="000000"/>
        </w:rPr>
        <w:t xml:space="preserve">Il est préférable d’obtenir des réponses à toutes les questions, mais personne ne doit se sentir </w:t>
      </w:r>
      <w:proofErr w:type="spellStart"/>
      <w:r>
        <w:rPr>
          <w:rFonts w:ascii="Albert Sans" w:eastAsia="Albert Sans" w:hAnsi="Albert Sans" w:cs="Albert Sans"/>
          <w:color w:val="000000"/>
        </w:rPr>
        <w:t>forcé</w:t>
      </w:r>
      <w:r>
        <w:rPr>
          <w:rFonts w:ascii="Albert Sans" w:eastAsia="Albert Sans" w:hAnsi="Albert Sans" w:cs="Albert Sans"/>
          <w:color w:val="000000"/>
          <w:sz w:val="21"/>
          <w:szCs w:val="21"/>
        </w:rPr>
        <w:t>·</w:t>
      </w:r>
      <w:r>
        <w:rPr>
          <w:rFonts w:ascii="Albert Sans" w:eastAsia="Albert Sans" w:hAnsi="Albert Sans" w:cs="Albert Sans"/>
          <w:color w:val="000000"/>
        </w:rPr>
        <w:t>e</w:t>
      </w:r>
      <w:proofErr w:type="spellEnd"/>
      <w:r>
        <w:rPr>
          <w:rFonts w:ascii="Albert Sans" w:eastAsia="Albert Sans" w:hAnsi="Albert Sans" w:cs="Albert Sans"/>
          <w:color w:val="000000"/>
        </w:rPr>
        <w:t xml:space="preserve"> de le faire.</w:t>
      </w:r>
    </w:p>
    <w:p w14:paraId="5EA6F735" w14:textId="77777777" w:rsidR="00086BA1" w:rsidRDefault="00000000">
      <w:pPr>
        <w:numPr>
          <w:ilvl w:val="0"/>
          <w:numId w:val="3"/>
        </w:numPr>
        <w:pBdr>
          <w:top w:val="nil"/>
          <w:left w:val="nil"/>
          <w:bottom w:val="nil"/>
          <w:right w:val="nil"/>
          <w:between w:val="nil"/>
        </w:pBdr>
        <w:spacing w:after="0" w:line="240" w:lineRule="auto"/>
        <w:rPr>
          <w:rFonts w:ascii="Albert Sans" w:eastAsia="Albert Sans" w:hAnsi="Albert Sans" w:cs="Albert Sans"/>
          <w:color w:val="000000"/>
        </w:rPr>
      </w:pPr>
      <w:r>
        <w:rPr>
          <w:rFonts w:ascii="Albert Sans" w:eastAsia="Albert Sans" w:hAnsi="Albert Sans" w:cs="Albert Sans"/>
          <w:color w:val="000000"/>
        </w:rPr>
        <w:t>Une fois que la première entrevue est terminée, on inverse les rôles.</w:t>
      </w:r>
    </w:p>
    <w:p w14:paraId="466686B1" w14:textId="77777777" w:rsidR="00086BA1" w:rsidRDefault="00086BA1">
      <w:pPr>
        <w:pBdr>
          <w:top w:val="nil"/>
          <w:left w:val="nil"/>
          <w:bottom w:val="nil"/>
          <w:right w:val="nil"/>
          <w:between w:val="nil"/>
        </w:pBdr>
        <w:spacing w:after="0" w:line="240" w:lineRule="auto"/>
        <w:ind w:left="720"/>
        <w:rPr>
          <w:rFonts w:ascii="Albert Sans" w:eastAsia="Albert Sans" w:hAnsi="Albert Sans" w:cs="Albert Sans"/>
        </w:rPr>
      </w:pPr>
    </w:p>
    <w:p w14:paraId="664A175B" w14:textId="77777777" w:rsidR="00086BA1" w:rsidRDefault="00086BA1">
      <w:pPr>
        <w:pBdr>
          <w:top w:val="nil"/>
          <w:left w:val="nil"/>
          <w:bottom w:val="nil"/>
          <w:right w:val="nil"/>
          <w:between w:val="nil"/>
        </w:pBdr>
        <w:spacing w:after="200" w:line="240" w:lineRule="auto"/>
        <w:ind w:left="720"/>
        <w:rPr>
          <w:rFonts w:ascii="Albert Sans" w:eastAsia="Albert Sans" w:hAnsi="Albert Sans" w:cs="Albert Sans"/>
          <w:color w:val="000000"/>
          <w:sz w:val="6"/>
          <w:szCs w:val="6"/>
        </w:rPr>
      </w:pPr>
    </w:p>
    <w:p w14:paraId="436EDCD8" w14:textId="77777777" w:rsidR="00086BA1" w:rsidRDefault="00000000">
      <w:pPr>
        <w:pBdr>
          <w:bottom w:val="single" w:sz="8" w:space="4" w:color="4472C4"/>
        </w:pBdr>
        <w:spacing w:after="300" w:line="240" w:lineRule="auto"/>
        <w:rPr>
          <w:rFonts w:ascii="Albert Sans" w:eastAsia="Albert Sans" w:hAnsi="Albert Sans" w:cs="Albert Sans"/>
          <w:b/>
          <w:color w:val="E56A54"/>
          <w:sz w:val="26"/>
          <w:szCs w:val="26"/>
        </w:rPr>
      </w:pPr>
      <w:r>
        <w:rPr>
          <w:rFonts w:ascii="Albert Sans" w:eastAsia="Albert Sans" w:hAnsi="Albert Sans" w:cs="Albert Sans"/>
          <w:b/>
          <w:color w:val="E56A54"/>
          <w:sz w:val="26"/>
          <w:szCs w:val="26"/>
        </w:rPr>
        <w:t>Consignes pour l’</w:t>
      </w:r>
      <w:proofErr w:type="spellStart"/>
      <w:r>
        <w:rPr>
          <w:rFonts w:ascii="Albert Sans" w:eastAsia="Albert Sans" w:hAnsi="Albert Sans" w:cs="Albert Sans"/>
          <w:b/>
          <w:color w:val="E56A54"/>
          <w:sz w:val="26"/>
          <w:szCs w:val="26"/>
        </w:rPr>
        <w:t>intervieweur</w:t>
      </w:r>
      <w:r>
        <w:rPr>
          <w:rFonts w:ascii="Albert Sans" w:eastAsia="Albert Sans" w:hAnsi="Albert Sans" w:cs="Albert Sans"/>
          <w:color w:val="E56A54"/>
          <w:sz w:val="23"/>
          <w:szCs w:val="23"/>
        </w:rPr>
        <w:t>·</w:t>
      </w:r>
      <w:r>
        <w:rPr>
          <w:rFonts w:ascii="Albert Sans" w:eastAsia="Albert Sans" w:hAnsi="Albert Sans" w:cs="Albert Sans"/>
          <w:b/>
          <w:color w:val="E56A54"/>
          <w:sz w:val="26"/>
          <w:szCs w:val="26"/>
        </w:rPr>
        <w:t>euse</w:t>
      </w:r>
      <w:proofErr w:type="spellEnd"/>
    </w:p>
    <w:p w14:paraId="0F1B1BB2" w14:textId="77777777" w:rsidR="00086BA1" w:rsidRDefault="00000000">
      <w:pPr>
        <w:numPr>
          <w:ilvl w:val="0"/>
          <w:numId w:val="4"/>
        </w:numPr>
        <w:pBdr>
          <w:top w:val="nil"/>
          <w:left w:val="nil"/>
          <w:bottom w:val="nil"/>
          <w:right w:val="nil"/>
          <w:between w:val="nil"/>
        </w:pBdr>
        <w:spacing w:after="0" w:line="240" w:lineRule="auto"/>
        <w:jc w:val="both"/>
        <w:rPr>
          <w:rFonts w:ascii="Albert Sans" w:eastAsia="Albert Sans" w:hAnsi="Albert Sans" w:cs="Albert Sans"/>
          <w:color w:val="000000"/>
        </w:rPr>
      </w:pPr>
      <w:r>
        <w:rPr>
          <w:rFonts w:ascii="Albert Sans" w:eastAsia="Albert Sans" w:hAnsi="Albert Sans" w:cs="Albert Sans"/>
          <w:color w:val="000000"/>
        </w:rPr>
        <w:t xml:space="preserve">Donnez à la personne interviewée le temps dont elle a besoin. Écoutez son </w:t>
      </w:r>
      <w:proofErr w:type="gramStart"/>
      <w:r>
        <w:rPr>
          <w:rFonts w:ascii="Albert Sans" w:eastAsia="Albert Sans" w:hAnsi="Albert Sans" w:cs="Albert Sans"/>
          <w:color w:val="000000"/>
        </w:rPr>
        <w:t>histoire</w:t>
      </w:r>
      <w:proofErr w:type="gramEnd"/>
      <w:r>
        <w:rPr>
          <w:rFonts w:ascii="Albert Sans" w:eastAsia="Albert Sans" w:hAnsi="Albert Sans" w:cs="Albert Sans"/>
          <w:color w:val="000000"/>
        </w:rPr>
        <w:t>. Vous aurez ensuite l’occasion de lui raconter la vôtre !</w:t>
      </w:r>
    </w:p>
    <w:p w14:paraId="1E022B3F" w14:textId="77777777" w:rsidR="00086BA1" w:rsidRDefault="00000000">
      <w:pPr>
        <w:numPr>
          <w:ilvl w:val="0"/>
          <w:numId w:val="4"/>
        </w:numPr>
        <w:pBdr>
          <w:top w:val="nil"/>
          <w:left w:val="nil"/>
          <w:bottom w:val="nil"/>
          <w:right w:val="nil"/>
          <w:between w:val="nil"/>
        </w:pBdr>
        <w:spacing w:after="120" w:line="240" w:lineRule="auto"/>
        <w:jc w:val="both"/>
        <w:rPr>
          <w:color w:val="000000"/>
        </w:rPr>
      </w:pPr>
      <w:r>
        <w:rPr>
          <w:rFonts w:ascii="Albert Sans" w:eastAsia="Albert Sans" w:hAnsi="Albert Sans" w:cs="Albert Sans"/>
          <w:color w:val="000000"/>
        </w:rPr>
        <w:t xml:space="preserve">Montrez-vous </w:t>
      </w:r>
      <w:proofErr w:type="spellStart"/>
      <w:r>
        <w:rPr>
          <w:rFonts w:ascii="Albert Sans" w:eastAsia="Albert Sans" w:hAnsi="Albert Sans" w:cs="Albert Sans"/>
          <w:b/>
          <w:color w:val="000000"/>
        </w:rPr>
        <w:t>curieux</w:t>
      </w:r>
      <w:r>
        <w:rPr>
          <w:rFonts w:ascii="Albert Sans" w:eastAsia="Albert Sans" w:hAnsi="Albert Sans" w:cs="Albert Sans"/>
          <w:color w:val="000000"/>
          <w:sz w:val="21"/>
          <w:szCs w:val="21"/>
        </w:rPr>
        <w:t>·</w:t>
      </w:r>
      <w:r>
        <w:rPr>
          <w:rFonts w:ascii="Albert Sans" w:eastAsia="Albert Sans" w:hAnsi="Albert Sans" w:cs="Albert Sans"/>
          <w:b/>
          <w:color w:val="000000"/>
        </w:rPr>
        <w:t>se</w:t>
      </w:r>
      <w:proofErr w:type="spellEnd"/>
      <w:r>
        <w:rPr>
          <w:rFonts w:ascii="Albert Sans" w:eastAsia="Albert Sans" w:hAnsi="Albert Sans" w:cs="Albert Sans"/>
          <w:color w:val="000000"/>
        </w:rPr>
        <w:t>. Si le temps le permet, aidez la personne interrogée à approfondir son histoire.  Vous pouvez poser des sous-questions telles que :</w:t>
      </w:r>
    </w:p>
    <w:p w14:paraId="5441D079" w14:textId="77777777" w:rsidR="00086BA1" w:rsidRDefault="00000000">
      <w:pPr>
        <w:numPr>
          <w:ilvl w:val="0"/>
          <w:numId w:val="2"/>
        </w:numPr>
        <w:spacing w:after="60" w:line="240" w:lineRule="auto"/>
        <w:rPr>
          <w:rFonts w:ascii="Albert Sans" w:eastAsia="Albert Sans" w:hAnsi="Albert Sans" w:cs="Albert Sans"/>
          <w:i/>
        </w:rPr>
      </w:pPr>
      <w:r>
        <w:rPr>
          <w:rFonts w:ascii="Albert Sans" w:eastAsia="Albert Sans" w:hAnsi="Albert Sans" w:cs="Albert Sans"/>
          <w:i/>
        </w:rPr>
        <w:t>Dis m’en davantage là-dessus?  Comment cela a-t-il commencé?</w:t>
      </w:r>
    </w:p>
    <w:p w14:paraId="7BE7A1D2" w14:textId="77777777" w:rsidR="00086BA1" w:rsidRDefault="00000000">
      <w:pPr>
        <w:numPr>
          <w:ilvl w:val="0"/>
          <w:numId w:val="2"/>
        </w:numPr>
        <w:spacing w:after="60" w:line="240" w:lineRule="auto"/>
        <w:rPr>
          <w:rFonts w:ascii="Albert Sans" w:eastAsia="Albert Sans" w:hAnsi="Albert Sans" w:cs="Albert Sans"/>
          <w:i/>
        </w:rPr>
      </w:pPr>
      <w:r>
        <w:rPr>
          <w:rFonts w:ascii="Albert Sans" w:eastAsia="Albert Sans" w:hAnsi="Albert Sans" w:cs="Albert Sans"/>
          <w:i/>
        </w:rPr>
        <w:t>Comment expliquer ce que tu as ressenti?</w:t>
      </w:r>
    </w:p>
    <w:p w14:paraId="0037FCC3" w14:textId="77777777" w:rsidR="00086BA1" w:rsidRDefault="00000000">
      <w:pPr>
        <w:numPr>
          <w:ilvl w:val="0"/>
          <w:numId w:val="2"/>
        </w:numPr>
        <w:spacing w:after="60" w:line="240" w:lineRule="auto"/>
        <w:rPr>
          <w:rFonts w:ascii="Albert Sans" w:eastAsia="Albert Sans" w:hAnsi="Albert Sans" w:cs="Albert Sans"/>
          <w:i/>
        </w:rPr>
      </w:pPr>
      <w:r>
        <w:rPr>
          <w:rFonts w:ascii="Albert Sans" w:eastAsia="Albert Sans" w:hAnsi="Albert Sans" w:cs="Albert Sans"/>
          <w:i/>
        </w:rPr>
        <w:t>Pourquoi cela comptait-il autant pour toi?</w:t>
      </w:r>
    </w:p>
    <w:p w14:paraId="7EE887E6" w14:textId="77777777" w:rsidR="00086BA1" w:rsidRDefault="00000000">
      <w:pPr>
        <w:numPr>
          <w:ilvl w:val="0"/>
          <w:numId w:val="2"/>
        </w:numPr>
        <w:spacing w:after="60" w:line="240" w:lineRule="auto"/>
        <w:rPr>
          <w:rFonts w:ascii="Albert Sans" w:eastAsia="Albert Sans" w:hAnsi="Albert Sans" w:cs="Albert Sans"/>
          <w:i/>
        </w:rPr>
      </w:pPr>
      <w:r>
        <w:rPr>
          <w:rFonts w:ascii="Albert Sans" w:eastAsia="Albert Sans" w:hAnsi="Albert Sans" w:cs="Albert Sans"/>
          <w:i/>
        </w:rPr>
        <w:t>Quel effet positif cela a-t-il eu sur toi?</w:t>
      </w:r>
    </w:p>
    <w:p w14:paraId="39B27233" w14:textId="77777777" w:rsidR="00086BA1" w:rsidRDefault="00000000">
      <w:pPr>
        <w:numPr>
          <w:ilvl w:val="0"/>
          <w:numId w:val="4"/>
        </w:numPr>
        <w:pBdr>
          <w:top w:val="nil"/>
          <w:left w:val="nil"/>
          <w:bottom w:val="nil"/>
          <w:right w:val="nil"/>
          <w:between w:val="nil"/>
        </w:pBdr>
        <w:spacing w:after="0" w:line="240" w:lineRule="auto"/>
        <w:jc w:val="both"/>
        <w:rPr>
          <w:rFonts w:ascii="Albert Sans" w:eastAsia="Albert Sans" w:hAnsi="Albert Sans" w:cs="Albert Sans"/>
          <w:color w:val="000000"/>
        </w:rPr>
      </w:pPr>
      <w:r>
        <w:rPr>
          <w:rFonts w:ascii="Albert Sans" w:eastAsia="Albert Sans" w:hAnsi="Albert Sans" w:cs="Albert Sans"/>
          <w:color w:val="000000"/>
        </w:rPr>
        <w:t>La personne interviewée peut avoir besoin de réfléchir avant de répondre.  Accordez-lui des temps de silence. Si elle préfère ne pas répondre, n’insistez pas.</w:t>
      </w:r>
    </w:p>
    <w:p w14:paraId="0DD3E91E" w14:textId="77777777" w:rsidR="00086BA1" w:rsidRDefault="00000000">
      <w:pPr>
        <w:numPr>
          <w:ilvl w:val="0"/>
          <w:numId w:val="4"/>
        </w:numPr>
        <w:pBdr>
          <w:top w:val="nil"/>
          <w:left w:val="nil"/>
          <w:bottom w:val="nil"/>
          <w:right w:val="nil"/>
          <w:between w:val="nil"/>
        </w:pBdr>
        <w:spacing w:after="0" w:line="240" w:lineRule="auto"/>
        <w:jc w:val="both"/>
        <w:rPr>
          <w:color w:val="000000"/>
        </w:rPr>
      </w:pPr>
      <w:r>
        <w:rPr>
          <w:rFonts w:ascii="Albert Sans" w:eastAsia="Albert Sans" w:hAnsi="Albert Sans" w:cs="Albert Sans"/>
          <w:b/>
          <w:color w:val="000000"/>
        </w:rPr>
        <w:t>Prenez des notes pendant l’entrevue </w:t>
      </w:r>
      <w:r>
        <w:rPr>
          <w:rFonts w:ascii="Albert Sans" w:eastAsia="Albert Sans" w:hAnsi="Albert Sans" w:cs="Albert Sans"/>
          <w:color w:val="000000"/>
        </w:rPr>
        <w:t>: inscrivez-les dans les espaces prévus dans le cadre de discussion.</w:t>
      </w:r>
    </w:p>
    <w:p w14:paraId="15A2EE88" w14:textId="77777777" w:rsidR="00086BA1" w:rsidRDefault="00000000">
      <w:pPr>
        <w:numPr>
          <w:ilvl w:val="0"/>
          <w:numId w:val="4"/>
        </w:numPr>
        <w:pBdr>
          <w:top w:val="nil"/>
          <w:left w:val="nil"/>
          <w:bottom w:val="nil"/>
          <w:right w:val="nil"/>
          <w:between w:val="nil"/>
        </w:pBdr>
        <w:spacing w:after="0" w:line="240" w:lineRule="auto"/>
        <w:jc w:val="both"/>
        <w:rPr>
          <w:rFonts w:ascii="Albert Sans" w:eastAsia="Albert Sans" w:hAnsi="Albert Sans" w:cs="Albert Sans"/>
          <w:color w:val="000000"/>
        </w:rPr>
      </w:pPr>
      <w:r>
        <w:rPr>
          <w:rFonts w:ascii="Albert Sans" w:eastAsia="Albert Sans" w:hAnsi="Albert Sans" w:cs="Albert Sans"/>
          <w:color w:val="000000"/>
        </w:rPr>
        <w:t>Si la personne interviewée se met à parler de ce qui n’a pas fonctionné, invitez-la délicatement à voir ce qui lui a donné de l’énergie dans cette situation.</w:t>
      </w:r>
    </w:p>
    <w:p w14:paraId="26A58796" w14:textId="77777777" w:rsidR="00086BA1" w:rsidRDefault="00000000">
      <w:pPr>
        <w:numPr>
          <w:ilvl w:val="0"/>
          <w:numId w:val="4"/>
        </w:numPr>
        <w:pBdr>
          <w:top w:val="nil"/>
          <w:left w:val="nil"/>
          <w:bottom w:val="nil"/>
          <w:right w:val="nil"/>
          <w:between w:val="nil"/>
        </w:pBdr>
        <w:spacing w:after="0" w:line="240" w:lineRule="auto"/>
        <w:jc w:val="both"/>
        <w:rPr>
          <w:color w:val="000000"/>
        </w:rPr>
      </w:pPr>
      <w:r>
        <w:rPr>
          <w:rFonts w:ascii="Albert Sans" w:eastAsia="Albert Sans" w:hAnsi="Albert Sans" w:cs="Albert Sans"/>
          <w:color w:val="000000"/>
        </w:rPr>
        <w:t xml:space="preserve">Dès que l’entrevue est terminée, </w:t>
      </w:r>
      <w:r>
        <w:rPr>
          <w:rFonts w:ascii="Albert Sans" w:eastAsia="Albert Sans" w:hAnsi="Albert Sans" w:cs="Albert Sans"/>
          <w:b/>
          <w:color w:val="000000"/>
        </w:rPr>
        <w:t>nous vous invitons à compléter le résumé</w:t>
      </w:r>
      <w:r>
        <w:rPr>
          <w:rFonts w:ascii="Albert Sans" w:eastAsia="Albert Sans" w:hAnsi="Albert Sans" w:cs="Albert Sans"/>
          <w:color w:val="000000"/>
        </w:rPr>
        <w:t xml:space="preserve"> (voir dernière page du présent document) : il s’agit d’y écrire les points les plus mémorables de l’entretien ainsi que les thèmes qui en ressortent.  Cela facilitera les échanges lors du </w:t>
      </w:r>
      <w:r>
        <w:rPr>
          <w:rFonts w:ascii="Albert Sans" w:eastAsia="Albert Sans" w:hAnsi="Albert Sans" w:cs="Albert Sans"/>
          <w:b/>
          <w:color w:val="000000"/>
        </w:rPr>
        <w:t>partage collectif</w:t>
      </w:r>
      <w:r>
        <w:rPr>
          <w:rFonts w:ascii="Albert Sans" w:eastAsia="Albert Sans" w:hAnsi="Albert Sans" w:cs="Albert Sans"/>
          <w:color w:val="000000"/>
        </w:rPr>
        <w:t>.</w:t>
      </w:r>
    </w:p>
    <w:p w14:paraId="374F5777" w14:textId="77777777" w:rsidR="00086BA1" w:rsidRDefault="00086BA1">
      <w:pPr>
        <w:pBdr>
          <w:top w:val="nil"/>
          <w:left w:val="nil"/>
          <w:bottom w:val="nil"/>
          <w:right w:val="nil"/>
          <w:between w:val="nil"/>
        </w:pBdr>
        <w:spacing w:after="0" w:line="240" w:lineRule="auto"/>
        <w:jc w:val="both"/>
        <w:rPr>
          <w:rFonts w:ascii="Albert Sans" w:eastAsia="Albert Sans" w:hAnsi="Albert Sans" w:cs="Albert Sans"/>
        </w:rPr>
      </w:pPr>
    </w:p>
    <w:p w14:paraId="79DB3F20" w14:textId="77777777" w:rsidR="00086BA1" w:rsidRDefault="00086BA1">
      <w:pPr>
        <w:pBdr>
          <w:top w:val="nil"/>
          <w:left w:val="nil"/>
          <w:bottom w:val="nil"/>
          <w:right w:val="nil"/>
          <w:between w:val="nil"/>
        </w:pBdr>
        <w:spacing w:after="0" w:line="240" w:lineRule="auto"/>
        <w:jc w:val="both"/>
        <w:rPr>
          <w:rFonts w:ascii="Albert Sans" w:eastAsia="Albert Sans" w:hAnsi="Albert Sans" w:cs="Albert Sans"/>
        </w:rPr>
      </w:pPr>
    </w:p>
    <w:p w14:paraId="6B11B917" w14:textId="77777777" w:rsidR="00086BA1" w:rsidRDefault="00086BA1">
      <w:pPr>
        <w:pBdr>
          <w:top w:val="nil"/>
          <w:left w:val="nil"/>
          <w:bottom w:val="nil"/>
          <w:right w:val="nil"/>
          <w:between w:val="nil"/>
        </w:pBdr>
        <w:spacing w:after="0" w:line="240" w:lineRule="auto"/>
        <w:jc w:val="both"/>
        <w:rPr>
          <w:rFonts w:ascii="Albert Sans" w:eastAsia="Albert Sans" w:hAnsi="Albert Sans" w:cs="Albert Sans"/>
        </w:rPr>
      </w:pPr>
    </w:p>
    <w:p w14:paraId="21F69AF9" w14:textId="77777777" w:rsidR="00086BA1" w:rsidRDefault="00086BA1">
      <w:pPr>
        <w:pBdr>
          <w:top w:val="nil"/>
          <w:left w:val="nil"/>
          <w:bottom w:val="nil"/>
          <w:right w:val="nil"/>
          <w:between w:val="nil"/>
        </w:pBdr>
        <w:spacing w:after="0" w:line="240" w:lineRule="auto"/>
        <w:jc w:val="both"/>
        <w:rPr>
          <w:rFonts w:ascii="Albert Sans" w:eastAsia="Albert Sans" w:hAnsi="Albert Sans" w:cs="Albert Sans"/>
        </w:rPr>
      </w:pPr>
    </w:p>
    <w:p w14:paraId="0CA4006D" w14:textId="77777777" w:rsidR="00086BA1" w:rsidRDefault="00086BA1">
      <w:pPr>
        <w:pBdr>
          <w:top w:val="nil"/>
          <w:left w:val="nil"/>
          <w:bottom w:val="nil"/>
          <w:right w:val="nil"/>
          <w:between w:val="nil"/>
        </w:pBdr>
        <w:spacing w:after="200" w:line="240" w:lineRule="auto"/>
        <w:ind w:left="720"/>
        <w:rPr>
          <w:rFonts w:ascii="Albert Sans" w:eastAsia="Albert Sans" w:hAnsi="Albert Sans" w:cs="Albert Sans"/>
          <w:color w:val="000000"/>
          <w:sz w:val="6"/>
          <w:szCs w:val="6"/>
        </w:rPr>
      </w:pPr>
    </w:p>
    <w:p w14:paraId="0AB11165" w14:textId="77777777" w:rsidR="00086BA1" w:rsidRDefault="00086BA1">
      <w:pPr>
        <w:pBdr>
          <w:bottom w:val="single" w:sz="8" w:space="4" w:color="4472C4"/>
        </w:pBdr>
        <w:spacing w:after="0" w:line="240" w:lineRule="auto"/>
        <w:rPr>
          <w:rFonts w:ascii="Albert Sans" w:eastAsia="Albert Sans" w:hAnsi="Albert Sans" w:cs="Albert Sans"/>
          <w:b/>
          <w:sz w:val="24"/>
          <w:szCs w:val="24"/>
        </w:rPr>
      </w:pPr>
      <w:bookmarkStart w:id="3" w:name="_heading=h.e5g9q3jl483q" w:colFirst="0" w:colLast="0"/>
      <w:bookmarkEnd w:id="3"/>
    </w:p>
    <w:p w14:paraId="45F50138" w14:textId="77777777" w:rsidR="00086BA1" w:rsidRDefault="00000000">
      <w:pPr>
        <w:pBdr>
          <w:bottom w:val="single" w:sz="8" w:space="4" w:color="4472C4"/>
        </w:pBdr>
        <w:spacing w:after="0" w:line="240" w:lineRule="auto"/>
        <w:rPr>
          <w:rFonts w:ascii="Albert Sans" w:eastAsia="Albert Sans" w:hAnsi="Albert Sans" w:cs="Albert Sans"/>
          <w:b/>
          <w:color w:val="E56A54"/>
          <w:sz w:val="26"/>
          <w:szCs w:val="26"/>
        </w:rPr>
      </w:pPr>
      <w:bookmarkStart w:id="4" w:name="_heading=h.1p8jmmq8hi8c" w:colFirst="0" w:colLast="0"/>
      <w:bookmarkEnd w:id="4"/>
      <w:r>
        <w:rPr>
          <w:rFonts w:ascii="Albert Sans" w:eastAsia="Albert Sans" w:hAnsi="Albert Sans" w:cs="Albert Sans"/>
          <w:b/>
          <w:color w:val="E56A54"/>
          <w:sz w:val="26"/>
          <w:szCs w:val="26"/>
        </w:rPr>
        <w:t>Consignes à partager avec la personne interviewée</w:t>
      </w:r>
    </w:p>
    <w:p w14:paraId="633C9DA7" w14:textId="77777777" w:rsidR="00086BA1" w:rsidRDefault="00086BA1">
      <w:pPr>
        <w:spacing w:after="240" w:line="240" w:lineRule="auto"/>
        <w:ind w:left="720"/>
        <w:jc w:val="both"/>
        <w:rPr>
          <w:rFonts w:ascii="Albert Sans" w:eastAsia="Albert Sans" w:hAnsi="Albert Sans" w:cs="Albert Sans"/>
          <w:sz w:val="4"/>
          <w:szCs w:val="4"/>
        </w:rPr>
      </w:pPr>
    </w:p>
    <w:p w14:paraId="2779077B" w14:textId="77777777" w:rsidR="00086BA1" w:rsidRDefault="00000000">
      <w:pPr>
        <w:numPr>
          <w:ilvl w:val="0"/>
          <w:numId w:val="1"/>
        </w:numPr>
        <w:spacing w:after="240" w:line="240" w:lineRule="auto"/>
        <w:jc w:val="both"/>
      </w:pPr>
      <w:r>
        <w:rPr>
          <w:rFonts w:ascii="Albert Sans" w:eastAsia="Albert Sans" w:hAnsi="Albert Sans" w:cs="Albert Sans"/>
        </w:rPr>
        <w:t xml:space="preserve">Nous vous invitons à </w:t>
      </w:r>
      <w:r>
        <w:rPr>
          <w:rFonts w:ascii="Albert Sans" w:eastAsia="Albert Sans" w:hAnsi="Albert Sans" w:cs="Albert Sans"/>
          <w:b/>
        </w:rPr>
        <w:t xml:space="preserve">raconter </w:t>
      </w:r>
      <w:r>
        <w:rPr>
          <w:rFonts w:ascii="Albert Sans" w:eastAsia="Albert Sans" w:hAnsi="Albert Sans" w:cs="Albert Sans"/>
        </w:rPr>
        <w:t>des moments qui illustrent bien le thème exploré.</w:t>
      </w:r>
    </w:p>
    <w:p w14:paraId="6920BE2A" w14:textId="77777777" w:rsidR="00086BA1" w:rsidRDefault="00000000">
      <w:pPr>
        <w:numPr>
          <w:ilvl w:val="0"/>
          <w:numId w:val="1"/>
        </w:numPr>
        <w:spacing w:after="240" w:line="240" w:lineRule="auto"/>
        <w:jc w:val="both"/>
      </w:pPr>
      <w:r>
        <w:rPr>
          <w:rFonts w:ascii="Albert Sans" w:eastAsia="Albert Sans" w:hAnsi="Albert Sans" w:cs="Albert Sans"/>
        </w:rPr>
        <w:t xml:space="preserve">Nous vous invitons à aborder les questions dans un mode </w:t>
      </w:r>
      <w:r>
        <w:rPr>
          <w:rFonts w:ascii="Albert Sans" w:eastAsia="Albert Sans" w:hAnsi="Albert Sans" w:cs="Albert Sans"/>
          <w:b/>
        </w:rPr>
        <w:t>appréciatif</w:t>
      </w:r>
      <w:r>
        <w:rPr>
          <w:rFonts w:ascii="Albert Sans" w:eastAsia="Albert Sans" w:hAnsi="Albert Sans" w:cs="Albert Sans"/>
        </w:rPr>
        <w:t xml:space="preserve"> (ce qui donne de l’énergie, ce qui donne de la vie, ce qui fonctionne).</w:t>
      </w:r>
    </w:p>
    <w:p w14:paraId="282C5236" w14:textId="77777777" w:rsidR="00086BA1" w:rsidRDefault="00000000">
      <w:pPr>
        <w:numPr>
          <w:ilvl w:val="0"/>
          <w:numId w:val="1"/>
        </w:numPr>
        <w:spacing w:after="240" w:line="240" w:lineRule="auto"/>
        <w:jc w:val="both"/>
      </w:pPr>
      <w:r>
        <w:rPr>
          <w:rFonts w:ascii="Albert Sans" w:eastAsia="Albert Sans" w:hAnsi="Albert Sans" w:cs="Albert Sans"/>
        </w:rPr>
        <w:t xml:space="preserve">Soyez </w:t>
      </w:r>
      <w:proofErr w:type="spellStart"/>
      <w:r>
        <w:rPr>
          <w:rFonts w:ascii="Albert Sans" w:eastAsia="Albert Sans" w:hAnsi="Albert Sans" w:cs="Albert Sans"/>
        </w:rPr>
        <w:t>vrai</w:t>
      </w:r>
      <w:r>
        <w:rPr>
          <w:rFonts w:ascii="Albert Sans" w:eastAsia="Albert Sans" w:hAnsi="Albert Sans" w:cs="Albert Sans"/>
          <w:sz w:val="21"/>
          <w:szCs w:val="21"/>
        </w:rPr>
        <w:t>·</w:t>
      </w:r>
      <w:r>
        <w:rPr>
          <w:rFonts w:ascii="Albert Sans" w:eastAsia="Albert Sans" w:hAnsi="Albert Sans" w:cs="Albert Sans"/>
        </w:rPr>
        <w:t>e</w:t>
      </w:r>
      <w:proofErr w:type="spellEnd"/>
      <w:r>
        <w:rPr>
          <w:rFonts w:ascii="Albert Sans" w:eastAsia="Albert Sans" w:hAnsi="Albert Sans" w:cs="Albert Sans"/>
        </w:rPr>
        <w:t xml:space="preserve">, soyez </w:t>
      </w:r>
      <w:proofErr w:type="spellStart"/>
      <w:r>
        <w:rPr>
          <w:rFonts w:ascii="Albert Sans" w:eastAsia="Albert Sans" w:hAnsi="Albert Sans" w:cs="Albert Sans"/>
        </w:rPr>
        <w:t>concret</w:t>
      </w:r>
      <w:r>
        <w:rPr>
          <w:rFonts w:ascii="Albert Sans" w:eastAsia="Albert Sans" w:hAnsi="Albert Sans" w:cs="Albert Sans"/>
          <w:sz w:val="21"/>
          <w:szCs w:val="21"/>
        </w:rPr>
        <w:t>·</w:t>
      </w:r>
      <w:r>
        <w:rPr>
          <w:rFonts w:ascii="Albert Sans" w:eastAsia="Albert Sans" w:hAnsi="Albert Sans" w:cs="Albert Sans"/>
        </w:rPr>
        <w:t>e</w:t>
      </w:r>
      <w:proofErr w:type="spellEnd"/>
      <w:r>
        <w:rPr>
          <w:rFonts w:ascii="Albert Sans" w:eastAsia="Albert Sans" w:hAnsi="Albert Sans" w:cs="Albert Sans"/>
        </w:rPr>
        <w:t xml:space="preserve">. Pensez à des </w:t>
      </w:r>
      <w:r>
        <w:rPr>
          <w:rFonts w:ascii="Albert Sans" w:eastAsia="Albert Sans" w:hAnsi="Albert Sans" w:cs="Albert Sans"/>
          <w:b/>
        </w:rPr>
        <w:t>situations réelles vécues</w:t>
      </w:r>
      <w:r>
        <w:rPr>
          <w:rFonts w:ascii="Albert Sans" w:eastAsia="Albert Sans" w:hAnsi="Albert Sans" w:cs="Albert Sans"/>
        </w:rPr>
        <w:t xml:space="preserve"> et non à des exemples fictifs.</w:t>
      </w:r>
    </w:p>
    <w:p w14:paraId="475AAC3F" w14:textId="77777777" w:rsidR="00086BA1" w:rsidRDefault="00086BA1">
      <w:pPr>
        <w:pBdr>
          <w:bottom w:val="single" w:sz="8" w:space="4" w:color="4472C4"/>
        </w:pBdr>
        <w:spacing w:after="0" w:line="240" w:lineRule="auto"/>
        <w:rPr>
          <w:rFonts w:ascii="Albert Sans" w:eastAsia="Albert Sans" w:hAnsi="Albert Sans" w:cs="Albert Sans"/>
          <w:b/>
          <w:sz w:val="28"/>
          <w:szCs w:val="28"/>
        </w:rPr>
      </w:pPr>
      <w:bookmarkStart w:id="5" w:name="_heading=h.6x5fkiklg1o6" w:colFirst="0" w:colLast="0"/>
      <w:bookmarkEnd w:id="5"/>
    </w:p>
    <w:p w14:paraId="7C8EC36D" w14:textId="77777777" w:rsidR="00086BA1" w:rsidRDefault="00000000">
      <w:pPr>
        <w:pBdr>
          <w:bottom w:val="single" w:sz="8" w:space="4" w:color="4472C4"/>
        </w:pBdr>
        <w:spacing w:after="0" w:line="240" w:lineRule="auto"/>
        <w:rPr>
          <w:rFonts w:ascii="Albert Sans" w:eastAsia="Albert Sans" w:hAnsi="Albert Sans" w:cs="Albert Sans"/>
          <w:i/>
          <w:sz w:val="24"/>
          <w:szCs w:val="24"/>
        </w:rPr>
      </w:pPr>
      <w:bookmarkStart w:id="6" w:name="_heading=h.6bijgh76a891" w:colFirst="0" w:colLast="0"/>
      <w:bookmarkEnd w:id="6"/>
      <w:permStart w:id="556028220" w:edGrp="everyone"/>
      <w:r>
        <w:rPr>
          <w:rFonts w:ascii="Albert Sans" w:eastAsia="Albert Sans" w:hAnsi="Albert Sans" w:cs="Albert Sans"/>
          <w:b/>
          <w:color w:val="E56A54"/>
          <w:sz w:val="26"/>
          <w:szCs w:val="26"/>
        </w:rPr>
        <w:t>Cadre de discussion</w:t>
      </w:r>
      <w:r>
        <w:rPr>
          <w:rFonts w:ascii="Albert Sans" w:eastAsia="Albert Sans" w:hAnsi="Albert Sans" w:cs="Albert Sans"/>
          <w:b/>
          <w:sz w:val="26"/>
          <w:szCs w:val="26"/>
        </w:rPr>
        <w:t xml:space="preserve"> </w:t>
      </w:r>
      <w:r>
        <w:rPr>
          <w:rFonts w:ascii="Albert Sans" w:eastAsia="Albert Sans" w:hAnsi="Albert Sans" w:cs="Albert Sans"/>
          <w:b/>
          <w:i/>
          <w:sz w:val="26"/>
          <w:szCs w:val="26"/>
        </w:rPr>
        <w:t>(à adapter à votre contexte et vos objectifs)</w:t>
      </w:r>
    </w:p>
    <w:p w14:paraId="0BEC24F0" w14:textId="77777777" w:rsidR="00086BA1" w:rsidRDefault="00086BA1">
      <w:pPr>
        <w:keepNext/>
        <w:keepLines/>
        <w:spacing w:before="240" w:after="0" w:line="240" w:lineRule="auto"/>
        <w:jc w:val="center"/>
        <w:rPr>
          <w:rFonts w:ascii="Albert Sans" w:eastAsia="Albert Sans" w:hAnsi="Albert Sans" w:cs="Albert Sans"/>
          <w:color w:val="000000"/>
          <w:sz w:val="10"/>
          <w:szCs w:val="10"/>
        </w:rPr>
      </w:pPr>
    </w:p>
    <w:p w14:paraId="7D51B3DF" w14:textId="77777777" w:rsidR="00086BA1" w:rsidRDefault="00000000">
      <w:pPr>
        <w:spacing w:after="200" w:line="240" w:lineRule="auto"/>
        <w:rPr>
          <w:rFonts w:ascii="Albert Sans" w:eastAsia="Albert Sans" w:hAnsi="Albert Sans" w:cs="Albert Sans"/>
          <w:i/>
          <w:sz w:val="24"/>
          <w:szCs w:val="24"/>
        </w:rPr>
      </w:pPr>
      <w:r>
        <w:rPr>
          <w:rFonts w:ascii="Albert Sans" w:eastAsia="Albert Sans" w:hAnsi="Albert Sans" w:cs="Albert Sans"/>
          <w:b/>
          <w:i/>
          <w:sz w:val="24"/>
          <w:szCs w:val="24"/>
        </w:rPr>
        <w:t>Une expérience d’engagement collectif partagé!</w:t>
      </w:r>
    </w:p>
    <w:p w14:paraId="426E640E" w14:textId="77777777" w:rsidR="00086BA1" w:rsidRDefault="00000000">
      <w:pPr>
        <w:spacing w:after="120" w:line="240" w:lineRule="auto"/>
        <w:jc w:val="both"/>
        <w:rPr>
          <w:rFonts w:ascii="Albert Sans" w:eastAsia="Albert Sans" w:hAnsi="Albert Sans" w:cs="Albert Sans"/>
        </w:rPr>
      </w:pPr>
      <w:r>
        <w:rPr>
          <w:rFonts w:ascii="Albert Sans" w:eastAsia="Albert Sans" w:hAnsi="Albert Sans" w:cs="Albert Sans"/>
        </w:rPr>
        <w:t>Imaginons des gens qui ont choisi de s’engager dans un projet audacieux pour stimuler le développement de leur communauté. Des personnes qui ont vu des possibilités, des opportunités là où d’autres voyaient des problèmes. Un groupe qui a su interpeller les forces vives de son milieu, reconnaître et valoriser les expertises existantes. Dans ce groupe, la volonté de contribuer de manière significative est palpable et le plaisir est toujours au rendez-vous.</w:t>
      </w:r>
    </w:p>
    <w:p w14:paraId="2001323F" w14:textId="77777777" w:rsidR="00086BA1" w:rsidRDefault="00000000">
      <w:pPr>
        <w:spacing w:after="120" w:line="240" w:lineRule="auto"/>
        <w:jc w:val="both"/>
        <w:rPr>
          <w:rFonts w:ascii="Albert Sans" w:eastAsia="Albert Sans" w:hAnsi="Albert Sans" w:cs="Albert Sans"/>
        </w:rPr>
      </w:pPr>
      <w:r>
        <w:rPr>
          <w:rFonts w:ascii="Albert Sans" w:eastAsia="Albert Sans" w:hAnsi="Albert Sans" w:cs="Albert Sans"/>
        </w:rPr>
        <w:t>Stimulant, n’est-ce pas? Quel défi excitant de pouvoir contribuer dans un groupe comme celui-là!</w:t>
      </w:r>
    </w:p>
    <w:p w14:paraId="68F16776" w14:textId="77777777" w:rsidR="00086BA1" w:rsidRDefault="00086BA1">
      <w:pPr>
        <w:pBdr>
          <w:top w:val="nil"/>
          <w:left w:val="nil"/>
          <w:bottom w:val="nil"/>
          <w:right w:val="nil"/>
          <w:between w:val="nil"/>
        </w:pBdr>
        <w:spacing w:after="180" w:line="240" w:lineRule="auto"/>
        <w:rPr>
          <w:rFonts w:ascii="Albert Sans" w:eastAsia="Albert Sans" w:hAnsi="Albert Sans" w:cs="Albert Sans"/>
          <w:sz w:val="20"/>
          <w:szCs w:val="20"/>
        </w:rPr>
      </w:pPr>
    </w:p>
    <w:p w14:paraId="101B0C23" w14:textId="77777777" w:rsidR="00086BA1" w:rsidRDefault="00000000">
      <w:pPr>
        <w:spacing w:after="200" w:line="240" w:lineRule="auto"/>
        <w:rPr>
          <w:rFonts w:ascii="Albert Sans" w:eastAsia="Albert Sans" w:hAnsi="Albert Sans" w:cs="Albert Sans"/>
          <w:b/>
          <w:sz w:val="24"/>
          <w:szCs w:val="24"/>
        </w:rPr>
      </w:pPr>
      <w:r>
        <w:rPr>
          <w:rFonts w:ascii="Albert Sans" w:eastAsia="Albert Sans" w:hAnsi="Albert Sans" w:cs="Albert Sans"/>
          <w:b/>
          <w:sz w:val="24"/>
          <w:szCs w:val="24"/>
        </w:rPr>
        <w:t>Questions</w:t>
      </w:r>
    </w:p>
    <w:p w14:paraId="78AD4E43" w14:textId="77777777" w:rsidR="00086BA1" w:rsidRDefault="00000000">
      <w:pPr>
        <w:spacing w:after="200" w:line="240" w:lineRule="auto"/>
        <w:rPr>
          <w:rFonts w:ascii="Albert Sans" w:eastAsia="Albert Sans" w:hAnsi="Albert Sans" w:cs="Albert Sans"/>
          <w:i/>
        </w:rPr>
      </w:pPr>
      <w:r>
        <w:rPr>
          <w:rFonts w:ascii="Albert Sans" w:eastAsia="Albert Sans" w:hAnsi="Albert Sans" w:cs="Albert Sans"/>
          <w:i/>
        </w:rPr>
        <w:t xml:space="preserve">Tout le monde a déjà vécu une situation ou une expérience de groupe positive et stimulante qui a eu des retombées. Une expérience dans laquelle tu t’es </w:t>
      </w:r>
      <w:proofErr w:type="spellStart"/>
      <w:r>
        <w:rPr>
          <w:rFonts w:ascii="Albert Sans" w:eastAsia="Albert Sans" w:hAnsi="Albert Sans" w:cs="Albert Sans"/>
          <w:i/>
        </w:rPr>
        <w:t>senti·e</w:t>
      </w:r>
      <w:proofErr w:type="spellEnd"/>
      <w:r>
        <w:rPr>
          <w:rFonts w:ascii="Albert Sans" w:eastAsia="Albert Sans" w:hAnsi="Albert Sans" w:cs="Albert Sans"/>
          <w:i/>
        </w:rPr>
        <w:t xml:space="preserve"> pleinement </w:t>
      </w:r>
      <w:proofErr w:type="spellStart"/>
      <w:r>
        <w:rPr>
          <w:rFonts w:ascii="Albert Sans" w:eastAsia="Albert Sans" w:hAnsi="Albert Sans" w:cs="Albert Sans"/>
          <w:i/>
        </w:rPr>
        <w:t>engagé·e</w:t>
      </w:r>
      <w:proofErr w:type="spellEnd"/>
      <w:r>
        <w:rPr>
          <w:rFonts w:ascii="Albert Sans" w:eastAsia="Albert Sans" w:hAnsi="Albert Sans" w:cs="Albert Sans"/>
          <w:i/>
        </w:rPr>
        <w:t xml:space="preserve"> et dans laquelle les autres aussi l'étaient.</w:t>
      </w:r>
    </w:p>
    <w:p w14:paraId="2BA05F58" w14:textId="77777777" w:rsidR="00086BA1" w:rsidRDefault="00000000">
      <w:pPr>
        <w:spacing w:after="200" w:line="240" w:lineRule="auto"/>
        <w:rPr>
          <w:rFonts w:ascii="Albert Sans" w:eastAsia="Albert Sans" w:hAnsi="Albert Sans" w:cs="Albert Sans"/>
          <w:i/>
        </w:rPr>
      </w:pPr>
      <w:r>
        <w:rPr>
          <w:rFonts w:ascii="Albert Sans" w:eastAsia="Albert Sans" w:hAnsi="Albert Sans" w:cs="Albert Sans"/>
          <w:i/>
        </w:rPr>
        <w:t>Raconte-moi une expérience ou une situation de collaboration significative que tu as vécue, dans n’importe quelle sphère de ta vie.</w:t>
      </w:r>
    </w:p>
    <w:p w14:paraId="42768850" w14:textId="77777777" w:rsidR="00086BA1" w:rsidRDefault="00000000">
      <w:pPr>
        <w:numPr>
          <w:ilvl w:val="0"/>
          <w:numId w:val="6"/>
        </w:numPr>
        <w:pBdr>
          <w:top w:val="nil"/>
          <w:left w:val="nil"/>
          <w:bottom w:val="nil"/>
          <w:right w:val="nil"/>
          <w:between w:val="nil"/>
        </w:pBdr>
        <w:spacing w:after="0" w:line="240" w:lineRule="auto"/>
        <w:rPr>
          <w:rFonts w:ascii="Albert Sans" w:eastAsia="Albert Sans" w:hAnsi="Albert Sans" w:cs="Albert Sans"/>
          <w:i/>
          <w:color w:val="000000"/>
        </w:rPr>
      </w:pPr>
      <w:bookmarkStart w:id="7" w:name="_heading=h.gjdgxs" w:colFirst="0" w:colLast="0"/>
      <w:bookmarkEnd w:id="7"/>
      <w:r>
        <w:rPr>
          <w:rFonts w:ascii="Albert Sans" w:eastAsia="Albert Sans" w:hAnsi="Albert Sans" w:cs="Albert Sans"/>
          <w:i/>
          <w:color w:val="000000"/>
        </w:rPr>
        <w:t xml:space="preserve">Qu'est-ce qui a fait que tu t’es </w:t>
      </w:r>
      <w:proofErr w:type="spellStart"/>
      <w:r>
        <w:rPr>
          <w:rFonts w:ascii="Albert Sans" w:eastAsia="Albert Sans" w:hAnsi="Albert Sans" w:cs="Albert Sans"/>
          <w:i/>
          <w:color w:val="000000"/>
        </w:rPr>
        <w:t>senti·e</w:t>
      </w:r>
      <w:proofErr w:type="spellEnd"/>
      <w:r>
        <w:rPr>
          <w:rFonts w:ascii="Albert Sans" w:eastAsia="Albert Sans" w:hAnsi="Albert Sans" w:cs="Albert Sans"/>
          <w:i/>
          <w:color w:val="000000"/>
        </w:rPr>
        <w:t xml:space="preserve"> </w:t>
      </w:r>
      <w:proofErr w:type="spellStart"/>
      <w:r>
        <w:rPr>
          <w:rFonts w:ascii="Albert Sans" w:eastAsia="Albert Sans" w:hAnsi="Albert Sans" w:cs="Albert Sans"/>
          <w:i/>
          <w:color w:val="000000"/>
        </w:rPr>
        <w:t>concerné·e</w:t>
      </w:r>
      <w:proofErr w:type="spellEnd"/>
      <w:r>
        <w:rPr>
          <w:rFonts w:ascii="Albert Sans" w:eastAsia="Albert Sans" w:hAnsi="Albert Sans" w:cs="Albert Sans"/>
          <w:i/>
          <w:color w:val="000000"/>
        </w:rPr>
        <w:t xml:space="preserve"> et que tu as choisi de t’engager?  </w:t>
      </w:r>
    </w:p>
    <w:p w14:paraId="58583AA1" w14:textId="77777777" w:rsidR="00086BA1" w:rsidRDefault="00000000">
      <w:pPr>
        <w:numPr>
          <w:ilvl w:val="0"/>
          <w:numId w:val="6"/>
        </w:numPr>
        <w:pBdr>
          <w:top w:val="nil"/>
          <w:left w:val="nil"/>
          <w:bottom w:val="nil"/>
          <w:right w:val="nil"/>
          <w:between w:val="nil"/>
        </w:pBdr>
        <w:spacing w:after="0" w:line="240" w:lineRule="auto"/>
        <w:rPr>
          <w:rFonts w:ascii="Albert Sans" w:eastAsia="Albert Sans" w:hAnsi="Albert Sans" w:cs="Albert Sans"/>
          <w:i/>
          <w:color w:val="000000"/>
        </w:rPr>
      </w:pPr>
      <w:r>
        <w:rPr>
          <w:rFonts w:ascii="Albert Sans" w:eastAsia="Albert Sans" w:hAnsi="Albert Sans" w:cs="Albert Sans"/>
          <w:i/>
          <w:color w:val="000000"/>
        </w:rPr>
        <w:t xml:space="preserve">Comment la participation a-t-elle été soutenue? </w:t>
      </w:r>
    </w:p>
    <w:p w14:paraId="4BCE1CF6" w14:textId="77777777" w:rsidR="00086BA1" w:rsidRDefault="00000000">
      <w:pPr>
        <w:numPr>
          <w:ilvl w:val="0"/>
          <w:numId w:val="6"/>
        </w:numPr>
        <w:pBdr>
          <w:top w:val="nil"/>
          <w:left w:val="nil"/>
          <w:bottom w:val="nil"/>
          <w:right w:val="nil"/>
          <w:between w:val="nil"/>
        </w:pBdr>
        <w:spacing w:after="0" w:line="240" w:lineRule="auto"/>
        <w:rPr>
          <w:rFonts w:ascii="Albert Sans" w:eastAsia="Albert Sans" w:hAnsi="Albert Sans" w:cs="Albert Sans"/>
          <w:i/>
          <w:color w:val="000000"/>
        </w:rPr>
      </w:pPr>
      <w:r>
        <w:rPr>
          <w:rFonts w:ascii="Albert Sans" w:eastAsia="Albert Sans" w:hAnsi="Albert Sans" w:cs="Albert Sans"/>
          <w:i/>
          <w:color w:val="000000"/>
        </w:rPr>
        <w:t xml:space="preserve">Qu'est-ce qui faisait que tu te sentais à l'aise de t’exprimer et de participer? </w:t>
      </w:r>
    </w:p>
    <w:p w14:paraId="3D39E77A" w14:textId="77777777" w:rsidR="00086BA1" w:rsidRDefault="00000000">
      <w:pPr>
        <w:numPr>
          <w:ilvl w:val="0"/>
          <w:numId w:val="6"/>
        </w:numPr>
        <w:pBdr>
          <w:top w:val="nil"/>
          <w:left w:val="nil"/>
          <w:bottom w:val="nil"/>
          <w:right w:val="nil"/>
          <w:between w:val="nil"/>
        </w:pBdr>
        <w:spacing w:after="60" w:line="240" w:lineRule="auto"/>
        <w:rPr>
          <w:rFonts w:ascii="Albert Sans" w:eastAsia="Albert Sans" w:hAnsi="Albert Sans" w:cs="Albert Sans"/>
          <w:i/>
          <w:color w:val="000000"/>
        </w:rPr>
      </w:pPr>
      <w:r>
        <w:rPr>
          <w:rFonts w:ascii="Albert Sans" w:eastAsia="Albert Sans" w:hAnsi="Albert Sans" w:cs="Albert Sans"/>
          <w:i/>
          <w:color w:val="000000"/>
        </w:rPr>
        <w:t>Qu’est-ce qui a favorisé le maintien de ton engagement dans le temps?</w:t>
      </w:r>
    </w:p>
    <w:p w14:paraId="7172128D" w14:textId="77777777" w:rsidR="00086BA1" w:rsidRDefault="00086BA1">
      <w:pPr>
        <w:spacing w:after="60" w:line="240" w:lineRule="auto"/>
        <w:rPr>
          <w:rFonts w:ascii="Albert Sans" w:eastAsia="Albert Sans" w:hAnsi="Albert Sans" w:cs="Albert Sans"/>
          <w:i/>
          <w:color w:val="E56A54"/>
          <w:sz w:val="20"/>
          <w:szCs w:val="20"/>
        </w:rPr>
      </w:pPr>
    </w:p>
    <w:p w14:paraId="403EA641" w14:textId="77777777" w:rsidR="00086BA1" w:rsidRDefault="00000000">
      <w:pPr>
        <w:pBdr>
          <w:bottom w:val="single" w:sz="8" w:space="4" w:color="4472C4"/>
        </w:pBdr>
        <w:spacing w:after="0" w:line="240" w:lineRule="auto"/>
        <w:rPr>
          <w:rFonts w:ascii="Albert Sans" w:eastAsia="Albert Sans" w:hAnsi="Albert Sans" w:cs="Albert Sans"/>
          <w:b/>
          <w:sz w:val="24"/>
          <w:szCs w:val="24"/>
        </w:rPr>
      </w:pPr>
      <w:bookmarkStart w:id="8" w:name="_heading=h.1f5qflr87a0b" w:colFirst="0" w:colLast="0"/>
      <w:bookmarkEnd w:id="8"/>
      <w:permEnd w:id="556028220"/>
      <w:r>
        <w:br w:type="page"/>
      </w:r>
    </w:p>
    <w:p w14:paraId="3E7CEF58" w14:textId="77777777" w:rsidR="00086BA1" w:rsidRDefault="00086BA1">
      <w:pPr>
        <w:pBdr>
          <w:bottom w:val="single" w:sz="8" w:space="4" w:color="4472C4"/>
        </w:pBdr>
        <w:spacing w:after="0" w:line="240" w:lineRule="auto"/>
        <w:rPr>
          <w:rFonts w:ascii="Albert Sans" w:eastAsia="Albert Sans" w:hAnsi="Albert Sans" w:cs="Albert Sans"/>
          <w:b/>
          <w:sz w:val="24"/>
          <w:szCs w:val="24"/>
        </w:rPr>
      </w:pPr>
      <w:bookmarkStart w:id="9" w:name="_heading=h.utc8kn5o40wn" w:colFirst="0" w:colLast="0"/>
      <w:bookmarkEnd w:id="9"/>
    </w:p>
    <w:p w14:paraId="59F6D3BD" w14:textId="77777777" w:rsidR="00086BA1" w:rsidRDefault="00000000">
      <w:pPr>
        <w:pBdr>
          <w:bottom w:val="single" w:sz="8" w:space="4" w:color="4472C4"/>
        </w:pBdr>
        <w:spacing w:after="0" w:line="240" w:lineRule="auto"/>
        <w:rPr>
          <w:rFonts w:ascii="Albert Sans" w:eastAsia="Albert Sans" w:hAnsi="Albert Sans" w:cs="Albert Sans"/>
          <w:b/>
          <w:color w:val="E56A54"/>
          <w:sz w:val="26"/>
          <w:szCs w:val="26"/>
        </w:rPr>
      </w:pPr>
      <w:bookmarkStart w:id="10" w:name="_heading=h.d7mk2w60pqq5" w:colFirst="0" w:colLast="0"/>
      <w:bookmarkEnd w:id="10"/>
      <w:r>
        <w:rPr>
          <w:rFonts w:ascii="Albert Sans" w:eastAsia="Albert Sans" w:hAnsi="Albert Sans" w:cs="Albert Sans"/>
          <w:b/>
          <w:color w:val="E56A54"/>
          <w:sz w:val="26"/>
          <w:szCs w:val="26"/>
        </w:rPr>
        <w:t>Notes en vrac</w:t>
      </w:r>
    </w:p>
    <w:p w14:paraId="6D25F284" w14:textId="77777777" w:rsidR="00086BA1" w:rsidRDefault="00086BA1">
      <w:pPr>
        <w:spacing w:after="200" w:line="276" w:lineRule="auto"/>
        <w:rPr>
          <w:rFonts w:ascii="Albert Sans" w:eastAsia="Albert Sans" w:hAnsi="Albert Sans" w:cs="Albert Sans"/>
        </w:rPr>
      </w:pPr>
    </w:p>
    <w:p w14:paraId="63D5B1A1"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1" w:name="_heading=h.vg7z9ef06w46" w:colFirst="0" w:colLast="0"/>
      <w:bookmarkEnd w:id="11"/>
    </w:p>
    <w:p w14:paraId="180C5B1C"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2" w:name="_heading=h.xcncxxgx9u9f" w:colFirst="0" w:colLast="0"/>
      <w:bookmarkEnd w:id="12"/>
    </w:p>
    <w:p w14:paraId="2D10110C"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3" w:name="_heading=h.vf8qxc9vbsrt" w:colFirst="0" w:colLast="0"/>
      <w:bookmarkEnd w:id="13"/>
    </w:p>
    <w:p w14:paraId="5C6AC4F6"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4" w:name="_heading=h.vohvgap7e5c0" w:colFirst="0" w:colLast="0"/>
      <w:bookmarkEnd w:id="14"/>
    </w:p>
    <w:p w14:paraId="0712F5C6"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5" w:name="_heading=h.gp2lllbs6yd" w:colFirst="0" w:colLast="0"/>
      <w:bookmarkEnd w:id="15"/>
    </w:p>
    <w:p w14:paraId="7D6B6FB0"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6" w:name="_heading=h.d5jainfbs2zu" w:colFirst="0" w:colLast="0"/>
      <w:bookmarkEnd w:id="16"/>
    </w:p>
    <w:p w14:paraId="1DA8AD13"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7" w:name="_heading=h.l3zzc0h8fell" w:colFirst="0" w:colLast="0"/>
      <w:bookmarkEnd w:id="17"/>
    </w:p>
    <w:p w14:paraId="6B04685F" w14:textId="77777777" w:rsidR="00086BA1" w:rsidRDefault="00086BA1">
      <w:pPr>
        <w:pBdr>
          <w:bottom w:val="single" w:sz="8" w:space="4" w:color="4472C4"/>
        </w:pBdr>
        <w:spacing w:after="300" w:line="240" w:lineRule="auto"/>
        <w:rPr>
          <w:rFonts w:ascii="Albert Sans" w:eastAsia="Albert Sans" w:hAnsi="Albert Sans" w:cs="Albert Sans"/>
          <w:b/>
          <w:sz w:val="26"/>
          <w:szCs w:val="26"/>
        </w:rPr>
      </w:pPr>
      <w:bookmarkStart w:id="18" w:name="_heading=h.rnhvcmnto5me" w:colFirst="0" w:colLast="0"/>
      <w:bookmarkEnd w:id="18"/>
    </w:p>
    <w:p w14:paraId="232506BD" w14:textId="77777777" w:rsidR="00086BA1" w:rsidRDefault="00000000">
      <w:pPr>
        <w:pBdr>
          <w:bottom w:val="single" w:sz="8" w:space="4" w:color="4472C4"/>
        </w:pBdr>
        <w:spacing w:after="300" w:line="240" w:lineRule="auto"/>
        <w:rPr>
          <w:rFonts w:ascii="Albert Sans" w:eastAsia="Albert Sans" w:hAnsi="Albert Sans" w:cs="Albert Sans"/>
          <w:b/>
          <w:color w:val="E56A54"/>
        </w:rPr>
      </w:pPr>
      <w:bookmarkStart w:id="19" w:name="_heading=h.bva3u5u4e52a" w:colFirst="0" w:colLast="0"/>
      <w:bookmarkEnd w:id="19"/>
      <w:r>
        <w:rPr>
          <w:rFonts w:ascii="Albert Sans" w:eastAsia="Albert Sans" w:hAnsi="Albert Sans" w:cs="Albert Sans"/>
          <w:b/>
          <w:color w:val="E56A54"/>
          <w:sz w:val="26"/>
          <w:szCs w:val="26"/>
        </w:rPr>
        <w:t>À compléter après l’entrevue</w:t>
      </w:r>
    </w:p>
    <w:p w14:paraId="5E804ECF" w14:textId="77777777" w:rsidR="00086BA1" w:rsidRDefault="00000000">
      <w:pPr>
        <w:numPr>
          <w:ilvl w:val="0"/>
          <w:numId w:val="5"/>
        </w:numPr>
        <w:pBdr>
          <w:top w:val="nil"/>
          <w:left w:val="nil"/>
          <w:bottom w:val="nil"/>
          <w:right w:val="nil"/>
          <w:between w:val="nil"/>
        </w:pBdr>
        <w:spacing w:after="200" w:line="240" w:lineRule="auto"/>
        <w:rPr>
          <w:rFonts w:ascii="Albert Sans" w:eastAsia="Albert Sans" w:hAnsi="Albert Sans" w:cs="Albert Sans"/>
          <w:b/>
          <w:i/>
          <w:color w:val="000000"/>
          <w:sz w:val="24"/>
          <w:szCs w:val="24"/>
        </w:rPr>
      </w:pPr>
      <w:bookmarkStart w:id="20" w:name="_heading=h.6seflcsyfm2w" w:colFirst="0" w:colLast="0"/>
      <w:bookmarkEnd w:id="20"/>
      <w:r>
        <w:rPr>
          <w:rFonts w:ascii="Albert Sans" w:eastAsia="Albert Sans" w:hAnsi="Albert Sans" w:cs="Albert Sans"/>
          <w:b/>
          <w:i/>
          <w:color w:val="000000"/>
          <w:sz w:val="24"/>
          <w:szCs w:val="24"/>
        </w:rPr>
        <w:t>Quelle est la citation la plus marquante provenant de l’entrevue que tu viens de terminer?</w:t>
      </w:r>
    </w:p>
    <w:p w14:paraId="7B5C4658" w14:textId="77777777" w:rsidR="00086BA1" w:rsidRDefault="00086BA1">
      <w:pPr>
        <w:spacing w:after="200" w:line="240" w:lineRule="auto"/>
        <w:rPr>
          <w:rFonts w:ascii="Albert Sans" w:eastAsia="Albert Sans" w:hAnsi="Albert Sans" w:cs="Albert Sans"/>
          <w:b/>
          <w:sz w:val="20"/>
          <w:szCs w:val="20"/>
        </w:rPr>
      </w:pPr>
    </w:p>
    <w:p w14:paraId="1E03946F" w14:textId="77777777" w:rsidR="00086BA1" w:rsidRDefault="00086BA1">
      <w:pPr>
        <w:spacing w:after="200" w:line="240" w:lineRule="auto"/>
        <w:rPr>
          <w:rFonts w:ascii="Albert Sans" w:eastAsia="Albert Sans" w:hAnsi="Albert Sans" w:cs="Albert Sans"/>
          <w:sz w:val="20"/>
          <w:szCs w:val="20"/>
        </w:rPr>
      </w:pPr>
    </w:p>
    <w:p w14:paraId="0A62208C" w14:textId="77777777" w:rsidR="00086BA1" w:rsidRDefault="00086BA1">
      <w:pPr>
        <w:spacing w:after="200" w:line="240" w:lineRule="auto"/>
        <w:rPr>
          <w:rFonts w:ascii="Albert Sans" w:eastAsia="Albert Sans" w:hAnsi="Albert Sans" w:cs="Albert Sans"/>
          <w:sz w:val="20"/>
          <w:szCs w:val="20"/>
        </w:rPr>
      </w:pPr>
    </w:p>
    <w:p w14:paraId="71875381" w14:textId="77777777" w:rsidR="00086BA1" w:rsidRDefault="00086BA1">
      <w:pPr>
        <w:spacing w:after="200" w:line="240" w:lineRule="auto"/>
        <w:rPr>
          <w:rFonts w:ascii="Albert Sans" w:eastAsia="Albert Sans" w:hAnsi="Albert Sans" w:cs="Albert Sans"/>
          <w:sz w:val="20"/>
          <w:szCs w:val="20"/>
        </w:rPr>
      </w:pPr>
    </w:p>
    <w:p w14:paraId="6F9B61FD" w14:textId="77777777" w:rsidR="00086BA1" w:rsidRDefault="00000000">
      <w:pPr>
        <w:numPr>
          <w:ilvl w:val="0"/>
          <w:numId w:val="5"/>
        </w:numPr>
        <w:pBdr>
          <w:top w:val="nil"/>
          <w:left w:val="nil"/>
          <w:bottom w:val="nil"/>
          <w:right w:val="nil"/>
          <w:between w:val="nil"/>
        </w:pBdr>
        <w:spacing w:after="200" w:line="240" w:lineRule="auto"/>
        <w:rPr>
          <w:rFonts w:ascii="Albert Sans" w:eastAsia="Albert Sans" w:hAnsi="Albert Sans" w:cs="Albert Sans"/>
          <w:b/>
          <w:i/>
          <w:color w:val="000000"/>
          <w:sz w:val="24"/>
          <w:szCs w:val="24"/>
        </w:rPr>
      </w:pPr>
      <w:bookmarkStart w:id="21" w:name="_heading=h.fowfdkj56x41" w:colFirst="0" w:colLast="0"/>
      <w:bookmarkEnd w:id="21"/>
      <w:r>
        <w:rPr>
          <w:rFonts w:ascii="Albert Sans" w:eastAsia="Albert Sans" w:hAnsi="Albert Sans" w:cs="Albert Sans"/>
          <w:b/>
          <w:i/>
          <w:color w:val="000000"/>
          <w:sz w:val="24"/>
          <w:szCs w:val="24"/>
        </w:rPr>
        <w:t xml:space="preserve">Quelles sont les principales conditions de succès qui se dégagent de l’entrevue que tu viens de faire? </w:t>
      </w:r>
    </w:p>
    <w:p w14:paraId="370B16EE" w14:textId="77777777" w:rsidR="00086BA1" w:rsidRDefault="00086BA1">
      <w:pPr>
        <w:pBdr>
          <w:top w:val="nil"/>
          <w:left w:val="nil"/>
          <w:bottom w:val="nil"/>
          <w:right w:val="nil"/>
          <w:between w:val="nil"/>
        </w:pBdr>
        <w:spacing w:after="0" w:line="240" w:lineRule="auto"/>
        <w:rPr>
          <w:rFonts w:ascii="Albert Sans" w:eastAsia="Albert Sans" w:hAnsi="Albert Sans" w:cs="Albert Sans"/>
          <w:color w:val="000000"/>
        </w:rPr>
      </w:pPr>
    </w:p>
    <w:sectPr w:rsidR="00086BA1">
      <w:headerReference w:type="default" r:id="rId8"/>
      <w:footerReference w:type="default" r:id="rId9"/>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1BBF4" w14:textId="77777777" w:rsidR="00022D7E" w:rsidRDefault="00022D7E">
      <w:pPr>
        <w:spacing w:after="0" w:line="240" w:lineRule="auto"/>
      </w:pPr>
      <w:r>
        <w:separator/>
      </w:r>
    </w:p>
  </w:endnote>
  <w:endnote w:type="continuationSeparator" w:id="0">
    <w:p w14:paraId="47A96FFF" w14:textId="77777777" w:rsidR="00022D7E" w:rsidRDefault="00022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879B01C-D3A8-4916-B4C9-3867C46E7F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598701A-57C1-4668-93CB-9C164759CA47}"/>
    <w:embedBold r:id="rId3" w:fontKey="{34E63E93-79C6-4D1A-B91E-A4AA2194231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86B27F5-392D-4A03-817C-62D3DCAB4B1C}"/>
    <w:embedItalic r:id="rId5" w:fontKey="{27D456DA-23C9-4C62-ABC7-3A245F76F96F}"/>
  </w:font>
  <w:font w:name="Segoe UI">
    <w:panose1 w:val="020B0502040204020203"/>
    <w:charset w:val="00"/>
    <w:family w:val="swiss"/>
    <w:pitch w:val="variable"/>
    <w:sig w:usb0="E4002EFF" w:usb1="C000E47F" w:usb2="00000009" w:usb3="00000000" w:csb0="000001FF" w:csb1="00000000"/>
    <w:embedRegular r:id="rId6" w:fontKey="{DDF2FB11-192B-4ECE-B3F1-A94561860B8E}"/>
  </w:font>
  <w:font w:name="Albert Sans">
    <w:panose1 w:val="00000000000000000000"/>
    <w:charset w:val="00"/>
    <w:family w:val="auto"/>
    <w:pitch w:val="variable"/>
    <w:sig w:usb0="A00000BF" w:usb1="4000204B" w:usb2="00000000" w:usb3="00000000" w:csb0="00000093" w:csb1="00000000"/>
    <w:embedRegular r:id="rId7" w:fontKey="{C0822CDB-BAC8-4344-A512-1C636FB745D1}"/>
    <w:embedBold r:id="rId8" w:fontKey="{821467E2-0AED-4FB4-98B6-A92F86BFFB59}"/>
    <w:embedItalic r:id="rId9" w:fontKey="{5A049C6E-A3DB-4EB0-B4F8-6100074BE2DE}"/>
    <w:embedBoldItalic r:id="rId10" w:fontKey="{31F6167D-BA7D-458D-A6F3-9B06351FF799}"/>
  </w:font>
  <w:font w:name="Calibri Light">
    <w:panose1 w:val="020F0302020204030204"/>
    <w:charset w:val="00"/>
    <w:family w:val="swiss"/>
    <w:pitch w:val="variable"/>
    <w:sig w:usb0="E4002EFF" w:usb1="C000247B" w:usb2="00000009" w:usb3="00000000" w:csb0="000001FF" w:csb1="00000000"/>
    <w:embedRegular r:id="rId11" w:fontKey="{0F4DF541-58B5-4DE7-9853-1F0ED87A1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08F1" w14:textId="77777777" w:rsidR="00086BA1" w:rsidRDefault="00000000">
    <w:pPr>
      <w:pBdr>
        <w:top w:val="nil"/>
        <w:left w:val="nil"/>
        <w:bottom w:val="nil"/>
        <w:right w:val="nil"/>
        <w:between w:val="nil"/>
      </w:pBdr>
      <w:tabs>
        <w:tab w:val="center" w:pos="4320"/>
        <w:tab w:val="right" w:pos="864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F100C">
      <w:rPr>
        <w:noProof/>
        <w:color w:val="000000"/>
      </w:rPr>
      <w:t>1</w:t>
    </w:r>
    <w:r>
      <w:rPr>
        <w:color w:val="000000"/>
      </w:rPr>
      <w:fldChar w:fldCharType="end"/>
    </w:r>
  </w:p>
  <w:p w14:paraId="76FCD3D9" w14:textId="77777777" w:rsidR="00086BA1" w:rsidRDefault="00086BA1">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77415" w14:textId="77777777" w:rsidR="00022D7E" w:rsidRDefault="00022D7E">
      <w:pPr>
        <w:spacing w:after="0" w:line="240" w:lineRule="auto"/>
      </w:pPr>
      <w:r>
        <w:separator/>
      </w:r>
    </w:p>
  </w:footnote>
  <w:footnote w:type="continuationSeparator" w:id="0">
    <w:p w14:paraId="6550F46F" w14:textId="77777777" w:rsidR="00022D7E" w:rsidRDefault="00022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00A" w14:textId="77777777" w:rsidR="00086BA1" w:rsidRDefault="00000000">
    <w:pPr>
      <w:jc w:val="center"/>
    </w:pPr>
    <w:r>
      <w:rPr>
        <w:noProof/>
      </w:rPr>
      <w:drawing>
        <wp:inline distT="114300" distB="114300" distL="114300" distR="114300" wp14:anchorId="0B277955" wp14:editId="04665C84">
          <wp:extent cx="865758" cy="3158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747" r="2341"/>
                  <a:stretch>
                    <a:fillRect/>
                  </a:stretch>
                </pic:blipFill>
                <pic:spPr>
                  <a:xfrm>
                    <a:off x="0" y="0"/>
                    <a:ext cx="865758" cy="3158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1B44"/>
    <w:multiLevelType w:val="multilevel"/>
    <w:tmpl w:val="6CF2E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807992"/>
    <w:multiLevelType w:val="multilevel"/>
    <w:tmpl w:val="2DE2B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7859AA"/>
    <w:multiLevelType w:val="multilevel"/>
    <w:tmpl w:val="13CCD2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5915E0"/>
    <w:multiLevelType w:val="multilevel"/>
    <w:tmpl w:val="F2626260"/>
    <w:lvl w:ilvl="0">
      <w:start w:val="1"/>
      <w:numFmt w:val="bullet"/>
      <w:lvlText w:val="▪"/>
      <w:lvlJc w:val="left"/>
      <w:pPr>
        <w:ind w:left="1776" w:hanging="360"/>
      </w:pPr>
      <w:rPr>
        <w:rFonts w:ascii="Noto Sans Symbols" w:eastAsia="Noto Sans Symbols" w:hAnsi="Noto Sans Symbols" w:cs="Noto Sans Symbols"/>
        <w:color w:val="000000"/>
        <w:sz w:val="18"/>
        <w:szCs w:val="18"/>
      </w:rPr>
    </w:lvl>
    <w:lvl w:ilvl="1">
      <w:start w:val="1"/>
      <w:numFmt w:val="decimal"/>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5A314DA6"/>
    <w:multiLevelType w:val="multilevel"/>
    <w:tmpl w:val="23D4D7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127A53"/>
    <w:multiLevelType w:val="multilevel"/>
    <w:tmpl w:val="33D82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3478957">
    <w:abstractNumId w:val="4"/>
  </w:num>
  <w:num w:numId="2" w16cid:durableId="1870099546">
    <w:abstractNumId w:val="3"/>
  </w:num>
  <w:num w:numId="3" w16cid:durableId="524831871">
    <w:abstractNumId w:val="5"/>
  </w:num>
  <w:num w:numId="4" w16cid:durableId="2086564651">
    <w:abstractNumId w:val="2"/>
  </w:num>
  <w:num w:numId="5" w16cid:durableId="583148843">
    <w:abstractNumId w:val="0"/>
  </w:num>
  <w:num w:numId="6" w16cid:durableId="1043093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ocumentProtection w:edit="readOnly" w:enforcement="1" w:cryptProviderType="rsaAES" w:cryptAlgorithmClass="hash" w:cryptAlgorithmType="typeAny" w:cryptAlgorithmSid="14" w:cryptSpinCount="100000" w:hash="pFRvckCNsMuM+Pzpd6Xv78C/Ikdrg1CSxkVGsYcppdS9ahu6takT5QWFKyLFlyJK8FCYoxl0g85drxXRxrfddg==" w:salt="YeAKr9XU8TlT0D7peKQdW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BA1"/>
    <w:rsid w:val="00022D7E"/>
    <w:rsid w:val="00086BA1"/>
    <w:rsid w:val="0039429C"/>
    <w:rsid w:val="008F10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E8139"/>
  <w15:docId w15:val="{FB41E1F1-0DA1-490D-9495-67533984F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5DF"/>
  </w:style>
  <w:style w:type="paragraph" w:styleId="Titre1">
    <w:name w:val="heading 1"/>
    <w:basedOn w:val="Normal"/>
    <w:link w:val="Titre1Car"/>
    <w:uiPriority w:val="9"/>
    <w:qFormat/>
    <w:rsid w:val="005B4C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uppercase">
    <w:name w:val="uppercase"/>
    <w:basedOn w:val="Policepardfaut"/>
    <w:rsid w:val="005B4CDF"/>
  </w:style>
  <w:style w:type="character" w:styleId="Lienhypertexte">
    <w:name w:val="Hyperlink"/>
    <w:basedOn w:val="Policepardfaut"/>
    <w:uiPriority w:val="99"/>
    <w:unhideWhenUsed/>
    <w:rsid w:val="005B4CDF"/>
    <w:rPr>
      <w:color w:val="0000FF"/>
      <w:u w:val="single"/>
    </w:rPr>
  </w:style>
  <w:style w:type="character" w:customStyle="1" w:styleId="Titre1Car">
    <w:name w:val="Titre 1 Car"/>
    <w:basedOn w:val="Policepardfaut"/>
    <w:link w:val="Titre1"/>
    <w:uiPriority w:val="9"/>
    <w:rsid w:val="005B4CDF"/>
    <w:rPr>
      <w:rFonts w:ascii="Times New Roman" w:eastAsia="Times New Roman" w:hAnsi="Times New Roman" w:cs="Times New Roman"/>
      <w:b/>
      <w:bCs/>
      <w:kern w:val="36"/>
      <w:sz w:val="48"/>
      <w:szCs w:val="48"/>
      <w:lang w:eastAsia="fr-CA"/>
    </w:rPr>
  </w:style>
  <w:style w:type="character" w:customStyle="1" w:styleId="a-size-extra-large">
    <w:name w:val="a-size-extra-large"/>
    <w:basedOn w:val="Policepardfaut"/>
    <w:rsid w:val="005B4CDF"/>
  </w:style>
  <w:style w:type="character" w:customStyle="1" w:styleId="a-text-bold">
    <w:name w:val="a-text-bold"/>
    <w:basedOn w:val="Policepardfaut"/>
    <w:rsid w:val="005B4CDF"/>
  </w:style>
  <w:style w:type="character" w:customStyle="1" w:styleId="Mentionnonrsolue1">
    <w:name w:val="Mention non résolue1"/>
    <w:basedOn w:val="Policepardfaut"/>
    <w:uiPriority w:val="99"/>
    <w:semiHidden/>
    <w:unhideWhenUsed/>
    <w:rsid w:val="005B4CDF"/>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basedOn w:val="Policepardfaut"/>
    <w:uiPriority w:val="99"/>
    <w:semiHidden/>
    <w:unhideWhenUsed/>
    <w:rsid w:val="00863512"/>
    <w:rPr>
      <w:sz w:val="16"/>
      <w:szCs w:val="16"/>
    </w:rPr>
  </w:style>
  <w:style w:type="paragraph" w:styleId="Commentaire">
    <w:name w:val="annotation text"/>
    <w:basedOn w:val="Normal"/>
    <w:link w:val="CommentaireCar"/>
    <w:uiPriority w:val="99"/>
    <w:unhideWhenUsed/>
    <w:rsid w:val="00863512"/>
    <w:pPr>
      <w:spacing w:line="240" w:lineRule="auto"/>
    </w:pPr>
    <w:rPr>
      <w:sz w:val="20"/>
      <w:szCs w:val="20"/>
    </w:rPr>
  </w:style>
  <w:style w:type="character" w:customStyle="1" w:styleId="CommentaireCar">
    <w:name w:val="Commentaire Car"/>
    <w:basedOn w:val="Policepardfaut"/>
    <w:link w:val="Commentaire"/>
    <w:uiPriority w:val="99"/>
    <w:rsid w:val="00863512"/>
    <w:rPr>
      <w:sz w:val="20"/>
      <w:szCs w:val="20"/>
    </w:rPr>
  </w:style>
  <w:style w:type="paragraph" w:styleId="Objetducommentaire">
    <w:name w:val="annotation subject"/>
    <w:basedOn w:val="Commentaire"/>
    <w:next w:val="Commentaire"/>
    <w:link w:val="ObjetducommentaireCar"/>
    <w:uiPriority w:val="99"/>
    <w:semiHidden/>
    <w:unhideWhenUsed/>
    <w:rsid w:val="00863512"/>
    <w:rPr>
      <w:b/>
      <w:bCs/>
    </w:rPr>
  </w:style>
  <w:style w:type="character" w:customStyle="1" w:styleId="ObjetducommentaireCar">
    <w:name w:val="Objet du commentaire Car"/>
    <w:basedOn w:val="CommentaireCar"/>
    <w:link w:val="Objetducommentaire"/>
    <w:uiPriority w:val="99"/>
    <w:semiHidden/>
    <w:rsid w:val="00863512"/>
    <w:rPr>
      <w:b/>
      <w:bCs/>
      <w:sz w:val="20"/>
      <w:szCs w:val="20"/>
    </w:rPr>
  </w:style>
  <w:style w:type="paragraph" w:styleId="Paragraphedeliste">
    <w:name w:val="List Paragraph"/>
    <w:basedOn w:val="Normal"/>
    <w:uiPriority w:val="34"/>
    <w:qFormat/>
    <w:rsid w:val="00C13D0A"/>
    <w:pPr>
      <w:ind w:left="720"/>
      <w:contextualSpacing/>
    </w:pPr>
  </w:style>
  <w:style w:type="character" w:styleId="Lienhypertextesuivivisit">
    <w:name w:val="FollowedHyperlink"/>
    <w:basedOn w:val="Policepardfaut"/>
    <w:uiPriority w:val="99"/>
    <w:semiHidden/>
    <w:unhideWhenUsed/>
    <w:rsid w:val="00A932E7"/>
    <w:rPr>
      <w:color w:val="954F72" w:themeColor="followedHyperlink"/>
      <w:u w:val="single"/>
    </w:rPr>
  </w:style>
  <w:style w:type="paragraph" w:styleId="En-tte">
    <w:name w:val="header"/>
    <w:basedOn w:val="Normal"/>
    <w:link w:val="En-tteCar"/>
    <w:uiPriority w:val="99"/>
    <w:unhideWhenUsed/>
    <w:rsid w:val="00481DA7"/>
    <w:pPr>
      <w:tabs>
        <w:tab w:val="center" w:pos="4320"/>
        <w:tab w:val="right" w:pos="8640"/>
      </w:tabs>
      <w:spacing w:after="0" w:line="240" w:lineRule="auto"/>
    </w:pPr>
  </w:style>
  <w:style w:type="character" w:customStyle="1" w:styleId="En-tteCar">
    <w:name w:val="En-tête Car"/>
    <w:basedOn w:val="Policepardfaut"/>
    <w:link w:val="En-tte"/>
    <w:uiPriority w:val="99"/>
    <w:rsid w:val="00481DA7"/>
  </w:style>
  <w:style w:type="paragraph" w:styleId="Pieddepage">
    <w:name w:val="footer"/>
    <w:basedOn w:val="Normal"/>
    <w:link w:val="PieddepageCar"/>
    <w:uiPriority w:val="99"/>
    <w:unhideWhenUsed/>
    <w:rsid w:val="00481DA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1DA7"/>
  </w:style>
  <w:style w:type="character" w:customStyle="1" w:styleId="oypena">
    <w:name w:val="oypena"/>
    <w:basedOn w:val="Policepardfaut"/>
    <w:rsid w:val="00C11B57"/>
  </w:style>
  <w:style w:type="paragraph" w:styleId="Textedebulles">
    <w:name w:val="Balloon Text"/>
    <w:basedOn w:val="Normal"/>
    <w:link w:val="TextedebullesCar"/>
    <w:uiPriority w:val="99"/>
    <w:semiHidden/>
    <w:unhideWhenUsed/>
    <w:rsid w:val="0055689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6899"/>
    <w:rPr>
      <w:rFonts w:ascii="Segoe UI" w:hAnsi="Segoe UI" w:cs="Segoe UI"/>
      <w:sz w:val="18"/>
      <w:szCs w:val="18"/>
    </w:rPr>
  </w:style>
  <w:style w:type="paragraph" w:styleId="NormalWeb">
    <w:name w:val="Normal (Web)"/>
    <w:basedOn w:val="Normal"/>
    <w:uiPriority w:val="99"/>
    <w:unhideWhenUsed/>
    <w:rsid w:val="005568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mmunagir">
      <a:dk1>
        <a:sysClr val="windowText" lastClr="000000"/>
      </a:dk1>
      <a:lt1>
        <a:sysClr val="window" lastClr="FFFFFF"/>
      </a:lt1>
      <a:dk2>
        <a:srgbClr val="44546A"/>
      </a:dk2>
      <a:lt2>
        <a:srgbClr val="E7E6E6"/>
      </a:lt2>
      <a:accent1>
        <a:srgbClr val="BBC25C"/>
      </a:accent1>
      <a:accent2>
        <a:srgbClr val="E56A54"/>
      </a:accent2>
      <a:accent3>
        <a:srgbClr val="FAE053"/>
      </a:accent3>
      <a:accent4>
        <a:srgbClr val="6CACE4"/>
      </a:accent4>
      <a:accent5>
        <a:srgbClr val="303AB2"/>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yD3t/Zex2edxeEqunvO5IGIDg==">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554</Words>
  <Characters>3047</Characters>
  <Application>Microsoft Office Word</Application>
  <DocSecurity>8</DocSecurity>
  <Lines>25</Lines>
  <Paragraphs>7</Paragraphs>
  <ScaleCrop>false</ScaleCrop>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Maude Roy-Chabot</dc:creator>
  <cp:lastModifiedBy>Quentin ayadi</cp:lastModifiedBy>
  <cp:revision>2</cp:revision>
  <dcterms:created xsi:type="dcterms:W3CDTF">2022-12-18T20:55:00Z</dcterms:created>
  <dcterms:modified xsi:type="dcterms:W3CDTF">2025-02-07T20:37:00Z</dcterms:modified>
</cp:coreProperties>
</file>